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FB45CA" w14:textId="1CB23E6B" w:rsidR="00543611" w:rsidRPr="00543611" w:rsidRDefault="00543611" w:rsidP="006F65BD">
      <w:pPr>
        <w:rPr>
          <w:b/>
          <w:bCs/>
          <w:sz w:val="28"/>
          <w:szCs w:val="28"/>
        </w:rPr>
      </w:pPr>
    </w:p>
    <w:p w14:paraId="0A35CA33" w14:textId="77777777" w:rsidR="00543611" w:rsidRDefault="00543611" w:rsidP="006F65BD">
      <w:pPr>
        <w:rPr>
          <w:sz w:val="24"/>
          <w:szCs w:val="24"/>
        </w:rPr>
      </w:pPr>
    </w:p>
    <w:p w14:paraId="4CA3563C" w14:textId="1B84D90F" w:rsidR="00543611" w:rsidRPr="00543611" w:rsidRDefault="00543611" w:rsidP="00543611">
      <w:pPr>
        <w:jc w:val="center"/>
        <w:rPr>
          <w:b/>
          <w:bCs/>
          <w:sz w:val="24"/>
          <w:szCs w:val="24"/>
        </w:rPr>
      </w:pPr>
      <w:r w:rsidRPr="00543611">
        <w:rPr>
          <w:b/>
          <w:bCs/>
          <w:sz w:val="28"/>
          <w:szCs w:val="28"/>
        </w:rPr>
        <w:t xml:space="preserve">ČEŠTÍ RODIČE ODHADUJÍ, ŽE NA ZAČÁTKU ŠKOLNÍHO ROKU UTRATÍ ZA ŠKOLU PRO DĚTI PRŮMĚRNĚ 4200 KORUN </w:t>
      </w:r>
      <w:r w:rsidRPr="00543611">
        <w:rPr>
          <w:b/>
          <w:bCs/>
          <w:sz w:val="28"/>
          <w:szCs w:val="28"/>
        </w:rPr>
        <w:br/>
      </w:r>
      <w:r w:rsidRPr="00543611">
        <w:rPr>
          <w:b/>
          <w:bCs/>
          <w:sz w:val="24"/>
          <w:szCs w:val="24"/>
        </w:rPr>
        <w:br/>
      </w:r>
    </w:p>
    <w:p w14:paraId="267D25C4" w14:textId="53E55409" w:rsidR="00733CF4" w:rsidRPr="00543611" w:rsidRDefault="00543611" w:rsidP="00543611">
      <w:pPr>
        <w:rPr>
          <w:b/>
          <w:bCs/>
          <w:sz w:val="24"/>
          <w:szCs w:val="24"/>
        </w:rPr>
      </w:pPr>
      <w:r w:rsidRPr="00543611">
        <w:rPr>
          <w:b/>
          <w:bCs/>
          <w:sz w:val="24"/>
          <w:szCs w:val="24"/>
        </w:rPr>
        <w:t>Blíží se začátek školního roku a podle průzkumu společnosti Home Credit 59 % rodičů dětí ve školním věku nemá žádnou nebo jen velmi malou představu o tom, kolik budou v září platit za školní pomůcky a poplatky. Rodiče odhadují, že průměrná částka bude 4200 Kč.</w:t>
      </w:r>
    </w:p>
    <w:p w14:paraId="31301F27" w14:textId="760763DE" w:rsidR="00543611" w:rsidRPr="00543611" w:rsidRDefault="00543611" w:rsidP="00543611">
      <w:pPr>
        <w:rPr>
          <w:sz w:val="24"/>
          <w:szCs w:val="24"/>
        </w:rPr>
      </w:pPr>
      <w:r w:rsidRPr="00543611">
        <w:rPr>
          <w:sz w:val="24"/>
          <w:szCs w:val="24"/>
        </w:rPr>
        <w:t xml:space="preserve">Celkové útraty za školní pomůcky a poplatky odhaduje 22 % rodičů do 2000 Kč, od 2000 Kč do 4000 Kč si myslí, že utratí 17 % rodičů a dalších 22 % se domnívá, že 4000 korun stačit nebudou. </w:t>
      </w:r>
    </w:p>
    <w:p w14:paraId="1A7113C7" w14:textId="3BE45148" w:rsidR="00543611" w:rsidRPr="00543611" w:rsidRDefault="00543611" w:rsidP="00543611">
      <w:pPr>
        <w:rPr>
          <w:sz w:val="24"/>
          <w:szCs w:val="24"/>
        </w:rPr>
      </w:pPr>
      <w:r w:rsidRPr="00543611">
        <w:rPr>
          <w:i/>
          <w:iCs/>
          <w:sz w:val="24"/>
          <w:szCs w:val="24"/>
        </w:rPr>
        <w:t>„Na zaplacení školních nákladů většině dotázaných rodičů, téměř 60 %, postačí příjem z výplaty, ale stále je velké procento těch - 38 %, kteří si na tyto výdaje buď peníze postupně budou odkládat nebo využijí již nashromážděných úspor. To ostatně dokládá i další poznatek z průzkumu, že třetina Čechů si měsíčně odkládá finanční rezervu, a to alespoň do 3 000 Kč, třeba právě pro tyto platby, které jsou sice očekávané, ale i tak bývají útokem na náš domácí rozpočet,“</w:t>
      </w:r>
      <w:r w:rsidRPr="00543611">
        <w:rPr>
          <w:sz w:val="24"/>
          <w:szCs w:val="24"/>
        </w:rPr>
        <w:t xml:space="preserve"> </w:t>
      </w:r>
      <w:r w:rsidRPr="006F65BD">
        <w:rPr>
          <w:sz w:val="24"/>
          <w:szCs w:val="24"/>
        </w:rPr>
        <w:t xml:space="preserve">uvádí </w:t>
      </w:r>
      <w:r w:rsidRPr="001F12A3">
        <w:rPr>
          <w:sz w:val="24"/>
          <w:szCs w:val="24"/>
        </w:rPr>
        <w:t>Jaroslav Ondrušek, finanční analytik společnosti Home Credit.</w:t>
      </w:r>
    </w:p>
    <w:p w14:paraId="7D1A68F7" w14:textId="77777777" w:rsidR="00543611" w:rsidRPr="00543611" w:rsidRDefault="00543611" w:rsidP="00543611">
      <w:pPr>
        <w:rPr>
          <w:sz w:val="24"/>
          <w:szCs w:val="24"/>
        </w:rPr>
      </w:pPr>
      <w:r w:rsidRPr="00543611">
        <w:rPr>
          <w:sz w:val="24"/>
          <w:szCs w:val="24"/>
        </w:rPr>
        <w:t>Na Slovensku je to, co se týče informovanosti, podobné – tady 57 % rodičů neví, kolik bude potřebovat peněz. Alespoň předběžný odhad finančních zdrojů na pořízení pomůcek má 40 %. Slovenští rodiče ale počítají s vyšší částkou, nejčastěji – ve 33 % kolem 200 eur a dalších 21 % počítá i s částkou převyšující 200 eur. Pokud jde o financování, tak 51 % z nich bude stačit výplata, ale 47 % rodičů, tedy oproti Čechům je to o 9 % více, bude muset při nákupu pomůcek sáhnout do svých úspor.</w:t>
      </w:r>
    </w:p>
    <w:p w14:paraId="7B3DBF65" w14:textId="77777777" w:rsidR="000C22A8" w:rsidRPr="000C22A8" w:rsidRDefault="00543611" w:rsidP="000C22A8">
      <w:pPr>
        <w:jc w:val="both"/>
        <w:rPr>
          <w:sz w:val="20"/>
          <w:szCs w:val="20"/>
        </w:rPr>
      </w:pPr>
      <w:r>
        <w:rPr>
          <w:sz w:val="20"/>
          <w:szCs w:val="20"/>
        </w:rPr>
        <w:br/>
      </w:r>
      <w:r w:rsidR="000C22A8" w:rsidRPr="000C22A8">
        <w:rPr>
          <w:sz w:val="20"/>
          <w:szCs w:val="20"/>
        </w:rPr>
        <w:t>Průzkum pro Home Credit zajistila agentura STEM/MARK v reprezentativním vzorku české a slovenské populace ve věku 18–64 let.</w:t>
      </w:r>
    </w:p>
    <w:p w14:paraId="03B969F9" w14:textId="10722FFB" w:rsidR="00757F21" w:rsidRDefault="00757F21" w:rsidP="19EA21F9">
      <w:pPr>
        <w:jc w:val="both"/>
        <w:rPr>
          <w:sz w:val="20"/>
          <w:szCs w:val="20"/>
        </w:rPr>
      </w:pPr>
    </w:p>
    <w:p w14:paraId="7B6741B7" w14:textId="671B2D99" w:rsidR="00A03809" w:rsidRPr="00757F21" w:rsidRDefault="00857320" w:rsidP="00857320">
      <w:r w:rsidRPr="00DE7D53">
        <w:rPr>
          <w:rFonts w:cstheme="minorHAnsi"/>
          <w:sz w:val="24"/>
          <w:szCs w:val="24"/>
        </w:rPr>
        <w:t>Kateřina Dobešová</w:t>
      </w:r>
      <w:r w:rsidRPr="00DE7D53">
        <w:rPr>
          <w:rFonts w:cstheme="minorHAnsi"/>
          <w:sz w:val="24"/>
          <w:szCs w:val="24"/>
        </w:rPr>
        <w:br/>
        <w:t>Tisková mluvčí Home Credit ČR a SR</w:t>
      </w:r>
      <w:r w:rsidRPr="00DE7D53"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t xml:space="preserve">Tel.: </w:t>
      </w:r>
      <w:hyperlink r:id="rId9" w:history="1">
        <w:r w:rsidRPr="00DE7D53">
          <w:rPr>
            <w:rStyle w:val="Hypertextovodkaz"/>
            <w:rFonts w:cstheme="minorHAnsi"/>
            <w:sz w:val="24"/>
            <w:szCs w:val="24"/>
          </w:rPr>
          <w:t>+ 420 736 473 813</w:t>
        </w:r>
        <w:r w:rsidRPr="00DE7D53">
          <w:rPr>
            <w:rStyle w:val="Hypertextovodkaz"/>
            <w:rFonts w:cstheme="minorHAnsi"/>
            <w:sz w:val="24"/>
            <w:szCs w:val="24"/>
          </w:rPr>
          <w:br/>
        </w:r>
      </w:hyperlink>
      <w:r>
        <w:rPr>
          <w:rFonts w:cstheme="minorHAnsi"/>
          <w:sz w:val="24"/>
          <w:szCs w:val="24"/>
        </w:rPr>
        <w:t xml:space="preserve">E-mail: </w:t>
      </w:r>
      <w:hyperlink r:id="rId10" w:history="1">
        <w:r w:rsidRPr="00BF47F0">
          <w:rPr>
            <w:rStyle w:val="Hypertextovodkaz"/>
            <w:rFonts w:cstheme="minorHAnsi"/>
            <w:sz w:val="24"/>
            <w:szCs w:val="24"/>
          </w:rPr>
          <w:t>katerina.dobesova@homecredit.cz</w:t>
        </w:r>
      </w:hyperlink>
      <w:r w:rsidRPr="00DE7D53">
        <w:rPr>
          <w:rFonts w:cstheme="minorHAnsi"/>
          <w:b/>
          <w:bCs/>
          <w:sz w:val="24"/>
          <w:szCs w:val="24"/>
        </w:rPr>
        <w:br/>
      </w:r>
      <w:r w:rsidRPr="00DE7D53">
        <w:rPr>
          <w:rFonts w:cstheme="minorHAnsi"/>
          <w:b/>
          <w:bCs/>
          <w:sz w:val="24"/>
          <w:szCs w:val="24"/>
        </w:rPr>
        <w:br/>
      </w:r>
      <w:r>
        <w:rPr>
          <w:rFonts w:cstheme="minorHAnsi"/>
          <w:sz w:val="24"/>
          <w:szCs w:val="24"/>
        </w:rPr>
        <w:softHyphen/>
      </w:r>
      <w:r>
        <w:rPr>
          <w:b/>
        </w:rPr>
        <w:t>Poznámka pro editory:</w:t>
      </w:r>
      <w:r>
        <w:rPr>
          <w:b/>
        </w:rPr>
        <w:br/>
      </w:r>
      <w:r>
        <w:rPr>
          <w:b/>
        </w:rPr>
        <w:br/>
        <w:t>Společnost Home Credit a.s.</w:t>
      </w:r>
      <w:r>
        <w:t xml:space="preserve"> byla založena v roce 1997 a dnes je dceřinou společností Air Bank a.s. Home Credit pomáhá lidem nejen při nákupech na splátky přímo v obchodech a na internetu, ale nabízí také hotovostní úvěry a úvěry na auta, konsolidaci stávajících půjček nebo kreditní karty. V Česku poskytl Home Credit a.s. v roce 2023 úvěry v celkové výši 15,2 miliardy Kč. Více na </w:t>
      </w:r>
      <w:hyperlink r:id="rId11">
        <w:r>
          <w:rPr>
            <w:color w:val="0563C1"/>
            <w:u w:val="single"/>
          </w:rPr>
          <w:t>www.homecredit.cz</w:t>
        </w:r>
      </w:hyperlink>
      <w:r>
        <w:br/>
      </w:r>
      <w:r>
        <w:rPr>
          <w:b/>
        </w:rPr>
        <w:br/>
      </w:r>
      <w:r w:rsidRPr="002450EF">
        <w:rPr>
          <w:b/>
          <w:bCs/>
        </w:rPr>
        <w:t>Skupina PPF</w:t>
      </w:r>
      <w:r w:rsidRPr="002450EF">
        <w:t xml:space="preserve"> působí v Evropě, Asii a Severní Americe. Investuje do řady oborů – od telekomunikací, médií přes </w:t>
      </w:r>
      <w:r w:rsidRPr="00DD230D">
        <w:t>finanční služby, e-commerce, biotechnologie, nemovitosti až po mobilitu. Skupina vlastní aktiva ve výši více než 43 milionů eur a zaměstnává celosvětově 55 tisíc lidí (k 31. 12. 2023).</w:t>
      </w:r>
    </w:p>
    <w:sectPr w:rsidR="00A03809" w:rsidRPr="00757F21" w:rsidSect="00A03809">
      <w:headerReference w:type="default" r:id="rId12"/>
      <w:footerReference w:type="even" r:id="rId13"/>
      <w:footerReference w:type="default" r:id="rId14"/>
      <w:footerReference w:type="first" r:id="rId15"/>
      <w:pgSz w:w="11906" w:h="16838"/>
      <w:pgMar w:top="1682" w:right="707" w:bottom="568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538C9B" w14:textId="77777777" w:rsidR="0044226C" w:rsidRDefault="0044226C" w:rsidP="00DE7D53">
      <w:pPr>
        <w:spacing w:after="0" w:line="240" w:lineRule="auto"/>
      </w:pPr>
      <w:r>
        <w:separator/>
      </w:r>
    </w:p>
  </w:endnote>
  <w:endnote w:type="continuationSeparator" w:id="0">
    <w:p w14:paraId="63F1F2C1" w14:textId="77777777" w:rsidR="0044226C" w:rsidRDefault="0044226C" w:rsidP="00DE7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8A3C82" w14:textId="77777777" w:rsidR="001556AB" w:rsidRDefault="001556AB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51D98060" wp14:editId="201EC73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6350" b="0"/>
              <wp:wrapNone/>
              <wp:docPr id="1532819178" name="Textové pole 8" descr="Klasifikační stupeň tohoto dokumentu je interní (Internal). Dokument je určen pro zaměstnance nebo spolupracovníky. Byl vytvořen a je vlastněn společností Home Credit a.s. / Home Credit Slovakia, a.s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FB5A552" w14:textId="77777777" w:rsidR="001556AB" w:rsidRPr="001556AB" w:rsidRDefault="001556AB" w:rsidP="001556A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1556A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Klasifikační stupeň tohoto dokumentu je interní (Internal). Dokument je určen pro zaměstnance nebo spolupracovníky. Byl vytvořen a je vlastněn společností Home Credit a.s. / Home Credit Slovakia, a.s.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D98060" id="_x0000_t202" coordsize="21600,21600" o:spt="202" path="m,l,21600r21600,l21600,xe">
              <v:stroke joinstyle="miter"/>
              <v:path gradientshapeok="t" o:connecttype="rect"/>
            </v:shapetype>
            <v:shape id="Textové pole 8" o:spid="_x0000_s1026" type="#_x0000_t202" alt="Klasifikační stupeň tohoto dokumentu je interní (Internal). Dokument je určen pro zaměstnance nebo spolupracovníky. Byl vytvořen a je vlastněn společností Home Credit a.s. / Home Credit Slovakia, a.s.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7FB5A552" w14:textId="77777777" w:rsidR="001556AB" w:rsidRPr="001556AB" w:rsidRDefault="001556AB" w:rsidP="001556A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1556AB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Klasifikační stupeň tohoto dokumentu je interní (Internal). Dokument je určen pro zaměstnance nebo spolupracovníky. Byl vytvořen a je vlastněn společností Home Credit a.s. / Home Credit Slovakia, a.s.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9AA258" w14:textId="77777777" w:rsidR="001556AB" w:rsidRDefault="001556A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FBFD40" w14:textId="77777777" w:rsidR="001556AB" w:rsidRDefault="001556AB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6C6BF8F" wp14:editId="71AFC8C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6350" b="0"/>
              <wp:wrapNone/>
              <wp:docPr id="1398170525" name="Textové pole 7" descr="Klasifikační stupeň tohoto dokumentu je interní (Internal). Dokument je určen pro zaměstnance nebo spolupracovníky. Byl vytvořen a je vlastněn společností Home Credit a.s. / Home Credit Slovakia, a.s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25FDEC2" w14:textId="77777777" w:rsidR="001556AB" w:rsidRPr="001556AB" w:rsidRDefault="001556AB" w:rsidP="001556A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1556A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Klasifikační stupeň tohoto dokumentu je interní (Internal). Dokument je určen pro zaměstnance nebo spolupracovníky. Byl vytvořen a je vlastněn společností Home Credit a.s. / Home Credit Slovakia, a.s.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C6BF8F" id="_x0000_t202" coordsize="21600,21600" o:spt="202" path="m,l,21600r21600,l21600,xe">
              <v:stroke joinstyle="miter"/>
              <v:path gradientshapeok="t" o:connecttype="rect"/>
            </v:shapetype>
            <v:shape id="Textové pole 7" o:spid="_x0000_s1027" type="#_x0000_t202" alt="Klasifikační stupeň tohoto dokumentu je interní (Internal). Dokument je určen pro zaměstnance nebo spolupracovníky. Byl vytvořen a je vlastněn společností Home Credit a.s. / Home Credit Slovakia, a.s.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125FDEC2" w14:textId="77777777" w:rsidR="001556AB" w:rsidRPr="001556AB" w:rsidRDefault="001556AB" w:rsidP="001556A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1556AB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Klasifikační stupeň tohoto dokumentu je interní (Internal). Dokument je určen pro zaměstnance nebo spolupracovníky. Byl vytvořen a je vlastněn společností Home Credit a.s. / Home Credit Slovakia, a.s.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0717DD" w14:textId="77777777" w:rsidR="0044226C" w:rsidRDefault="0044226C" w:rsidP="00DE7D53">
      <w:pPr>
        <w:spacing w:after="0" w:line="240" w:lineRule="auto"/>
      </w:pPr>
      <w:r>
        <w:separator/>
      </w:r>
    </w:p>
  </w:footnote>
  <w:footnote w:type="continuationSeparator" w:id="0">
    <w:p w14:paraId="196EB7D4" w14:textId="77777777" w:rsidR="0044226C" w:rsidRDefault="0044226C" w:rsidP="00DE7D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F5F55F" w14:textId="77777777" w:rsidR="00DE7D53" w:rsidRDefault="00A03809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061DA27" wp14:editId="64FACCA1">
          <wp:simplePos x="0" y="0"/>
          <wp:positionH relativeFrom="column">
            <wp:posOffset>3214370</wp:posOffset>
          </wp:positionH>
          <wp:positionV relativeFrom="paragraph">
            <wp:posOffset>107950</wp:posOffset>
          </wp:positionV>
          <wp:extent cx="3431540" cy="289560"/>
          <wp:effectExtent l="0" t="0" r="0" b="0"/>
          <wp:wrapNone/>
          <wp:docPr id="911057066" name="Obrázek 911057066" descr="Obsah obrázku Písmo, Grafika, grafický design,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5580602" name="Obrázek 2" descr="Obsah obrázku Písmo, Grafika, grafický design, text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31540" cy="2895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04891AC1" wp14:editId="1AD3FE8F">
          <wp:simplePos x="0" y="0"/>
          <wp:positionH relativeFrom="column">
            <wp:posOffset>-126365</wp:posOffset>
          </wp:positionH>
          <wp:positionV relativeFrom="paragraph">
            <wp:posOffset>-149860</wp:posOffset>
          </wp:positionV>
          <wp:extent cx="1136015" cy="781050"/>
          <wp:effectExtent l="0" t="0" r="0" b="0"/>
          <wp:wrapNone/>
          <wp:docPr id="1853721685" name="Obrázek 1853721685" descr="Obsah obrázku text, Písmo, Grafika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1683866" name="Obrázek 1" descr="Obsah obrázku text, Písmo, Grafika, logo&#10;&#10;Popis byl vytvořen automaticky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6015" cy="78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320"/>
    <w:rsid w:val="000258E4"/>
    <w:rsid w:val="00037059"/>
    <w:rsid w:val="00041243"/>
    <w:rsid w:val="0005132D"/>
    <w:rsid w:val="00092372"/>
    <w:rsid w:val="000B7A25"/>
    <w:rsid w:val="000C22A8"/>
    <w:rsid w:val="001556AB"/>
    <w:rsid w:val="001C6040"/>
    <w:rsid w:val="001F12A3"/>
    <w:rsid w:val="001F1948"/>
    <w:rsid w:val="002A37DF"/>
    <w:rsid w:val="002C6E10"/>
    <w:rsid w:val="003973A5"/>
    <w:rsid w:val="00404151"/>
    <w:rsid w:val="00422E59"/>
    <w:rsid w:val="0044226C"/>
    <w:rsid w:val="004566A5"/>
    <w:rsid w:val="004849A2"/>
    <w:rsid w:val="004B6DDA"/>
    <w:rsid w:val="004D6F1A"/>
    <w:rsid w:val="00543611"/>
    <w:rsid w:val="005469CC"/>
    <w:rsid w:val="00594705"/>
    <w:rsid w:val="005B1CAC"/>
    <w:rsid w:val="0063006A"/>
    <w:rsid w:val="00681027"/>
    <w:rsid w:val="0068436B"/>
    <w:rsid w:val="006F65BD"/>
    <w:rsid w:val="00733CF4"/>
    <w:rsid w:val="00745144"/>
    <w:rsid w:val="00757F21"/>
    <w:rsid w:val="007903F7"/>
    <w:rsid w:val="0081541E"/>
    <w:rsid w:val="00857320"/>
    <w:rsid w:val="00896DE3"/>
    <w:rsid w:val="008B7C91"/>
    <w:rsid w:val="009A472D"/>
    <w:rsid w:val="009B6D65"/>
    <w:rsid w:val="00A03809"/>
    <w:rsid w:val="00B633AA"/>
    <w:rsid w:val="00B932EC"/>
    <w:rsid w:val="00B94024"/>
    <w:rsid w:val="00C35815"/>
    <w:rsid w:val="00CF190D"/>
    <w:rsid w:val="00DE7D53"/>
    <w:rsid w:val="00E546FF"/>
    <w:rsid w:val="00EA5F69"/>
    <w:rsid w:val="00EE65D5"/>
    <w:rsid w:val="00F41E34"/>
    <w:rsid w:val="00F537A0"/>
    <w:rsid w:val="00FC078A"/>
    <w:rsid w:val="118433A2"/>
    <w:rsid w:val="19CD2F52"/>
    <w:rsid w:val="19EA21F9"/>
    <w:rsid w:val="1C44157D"/>
    <w:rsid w:val="26F29DF7"/>
    <w:rsid w:val="2D6C94B6"/>
    <w:rsid w:val="307B1A98"/>
    <w:rsid w:val="3D52BF7A"/>
    <w:rsid w:val="5F0815FA"/>
    <w:rsid w:val="604049B4"/>
    <w:rsid w:val="647DD74F"/>
    <w:rsid w:val="6D3BCC60"/>
    <w:rsid w:val="7566E682"/>
    <w:rsid w:val="79DC1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849B60"/>
  <w15:chartTrackingRefBased/>
  <w15:docId w15:val="{50A88302-867E-418C-B050-D12D4A187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5732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E7D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E7D53"/>
  </w:style>
  <w:style w:type="paragraph" w:styleId="Zpat">
    <w:name w:val="footer"/>
    <w:basedOn w:val="Normln"/>
    <w:link w:val="ZpatChar"/>
    <w:uiPriority w:val="99"/>
    <w:unhideWhenUsed/>
    <w:rsid w:val="00DE7D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E7D53"/>
  </w:style>
  <w:style w:type="character" w:styleId="Hypertextovodkaz">
    <w:name w:val="Hyperlink"/>
    <w:basedOn w:val="Standardnpsmoodstavce"/>
    <w:uiPriority w:val="99"/>
    <w:unhideWhenUsed/>
    <w:rsid w:val="00DE7D5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E7D53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85732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9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84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12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0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0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0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88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04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homecredit.cz" TargetMode="Externa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yperlink" Target="mailto:katerina.dobesova@homecredit.cz" TargetMode="External"/><Relationship Id="rId4" Type="http://schemas.openxmlformats.org/officeDocument/2006/relationships/styles" Target="styles.xml"/><Relationship Id="rId9" Type="http://schemas.openxmlformats.org/officeDocument/2006/relationships/hyperlink" Target="tel:+420736473813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terina.Dobesova\OneDrive%20-%20Home%20Credit\2.%20Extern&#237;%20komunikace\Tiskov&#233;%20zpr&#225;vy\Tiskov&#225;%20informace%202023_vzor_CZ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5777e4e-9c65-48da-b9e4-8e2a74f419cb">
      <Terms xmlns="http://schemas.microsoft.com/office/infopath/2007/PartnerControls"/>
    </lcf76f155ced4ddcb4097134ff3c332f>
    <Obr_x00e1_zek xmlns="65777e4e-9c65-48da-b9e4-8e2a74f419cb" xsi:nil="true"/>
    <TaxCatchAll xmlns="8b8775cd-cb9a-4824-a228-d043804fb9c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21AEF63623FE4F9A58CC6BACDC5B81" ma:contentTypeVersion="19" ma:contentTypeDescription="Create a new document." ma:contentTypeScope="" ma:versionID="19cdcaf9bdfac273c990d8a82cc8004e">
  <xsd:schema xmlns:xsd="http://www.w3.org/2001/XMLSchema" xmlns:xs="http://www.w3.org/2001/XMLSchema" xmlns:p="http://schemas.microsoft.com/office/2006/metadata/properties" xmlns:ns2="65777e4e-9c65-48da-b9e4-8e2a74f419cb" xmlns:ns3="8b8775cd-cb9a-4824-a228-d043804fb9c1" targetNamespace="http://schemas.microsoft.com/office/2006/metadata/properties" ma:root="true" ma:fieldsID="d1d96e917a2e39012cb18927507d304a" ns2:_="" ns3:_="">
    <xsd:import namespace="65777e4e-9c65-48da-b9e4-8e2a74f419cb"/>
    <xsd:import namespace="8b8775cd-cb9a-4824-a228-d043804fb9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Obr_x00e1_zek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777e4e-9c65-48da-b9e4-8e2a74f419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Obr_x00e1_zek" ma:index="25" nillable="true" ma:displayName="Obrázek" ma:format="Thumbnail" ma:internalName="Obr_x00e1_zek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775cd-cb9a-4824-a228-d043804fb9c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9855081-c3a2-4f84-b7a2-171fb50a7e4f}" ma:internalName="TaxCatchAll" ma:showField="CatchAllData" ma:web="8b8775cd-cb9a-4824-a228-d043804fb9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E5B727-9155-4A28-A1A0-48A8A0BC34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9FF8C7-E1E7-4E0C-98F6-E03FB9F5A2A7}">
  <ds:schemaRefs>
    <ds:schemaRef ds:uri="http://schemas.microsoft.com/office/2006/metadata/properties"/>
    <ds:schemaRef ds:uri="http://schemas.microsoft.com/office/infopath/2007/PartnerControls"/>
    <ds:schemaRef ds:uri="65777e4e-9c65-48da-b9e4-8e2a74f419cb"/>
    <ds:schemaRef ds:uri="8b8775cd-cb9a-4824-a228-d043804fb9c1"/>
  </ds:schemaRefs>
</ds:datastoreItem>
</file>

<file path=customXml/itemProps3.xml><?xml version="1.0" encoding="utf-8"?>
<ds:datastoreItem xmlns:ds="http://schemas.openxmlformats.org/officeDocument/2006/customXml" ds:itemID="{DE1A79E2-5A6B-4579-8C7B-5F312A9964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777e4e-9c65-48da-b9e4-8e2a74f419cb"/>
    <ds:schemaRef ds:uri="8b8775cd-cb9a-4824-a228-d043804fb9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Tisková informace 2023_vzor_CZ</Template>
  <TotalTime>4</TotalTime>
  <Pages>1</Pages>
  <Words>386</Words>
  <Characters>2283</Characters>
  <Application>Microsoft Office Word</Application>
  <DocSecurity>0</DocSecurity>
  <Lines>19</Lines>
  <Paragraphs>5</Paragraphs>
  <ScaleCrop>false</ScaleCrop>
  <Company>HomeCredit International</Company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Dobešová (CZ)</dc:creator>
  <cp:keywords/>
  <dc:description/>
  <cp:lastModifiedBy>Matouš Dvořák</cp:lastModifiedBy>
  <cp:revision>6</cp:revision>
  <dcterms:created xsi:type="dcterms:W3CDTF">2024-08-14T08:15:00Z</dcterms:created>
  <dcterms:modified xsi:type="dcterms:W3CDTF">2024-08-15T07:45:00Z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5356639d,5b5cf6ea,63a32336</vt:lpwstr>
  </property>
  <property fmtid="{D5CDD505-2E9C-101B-9397-08002B2CF9AE}" pid="3" name="ClassificationContentMarkingFooterFontProps">
    <vt:lpwstr>#000000,8,Calibri</vt:lpwstr>
  </property>
  <property fmtid="{D5CDD505-2E9C-101B-9397-08002B2CF9AE}" pid="4" name="ClassificationContentMarkingFooterText">
    <vt:lpwstr>Klasifikační stupeň tohoto dokumentu je interní (Internal). Dokument je určen pro zaměstnance nebo spolupracovníky. Byl vytvořen a je vlastněn společností Home Credit a.s. / Home Credit Slovakia, a.s.</vt:lpwstr>
  </property>
  <property fmtid="{D5CDD505-2E9C-101B-9397-08002B2CF9AE}" pid="5" name="MSIP_Label_72c5bbdb-8c63-46a2-a284-b318feb876ca_Enabled">
    <vt:lpwstr>true</vt:lpwstr>
  </property>
  <property fmtid="{D5CDD505-2E9C-101B-9397-08002B2CF9AE}" pid="6" name="MSIP_Label_72c5bbdb-8c63-46a2-a284-b318feb876ca_SetDate">
    <vt:lpwstr>2023-11-10T13:39:48Z</vt:lpwstr>
  </property>
  <property fmtid="{D5CDD505-2E9C-101B-9397-08002B2CF9AE}" pid="7" name="MSIP_Label_72c5bbdb-8c63-46a2-a284-b318feb876ca_Method">
    <vt:lpwstr>Standard</vt:lpwstr>
  </property>
  <property fmtid="{D5CDD505-2E9C-101B-9397-08002B2CF9AE}" pid="8" name="MSIP_Label_72c5bbdb-8c63-46a2-a284-b318feb876ca_Name">
    <vt:lpwstr>Internal</vt:lpwstr>
  </property>
  <property fmtid="{D5CDD505-2E9C-101B-9397-08002B2CF9AE}" pid="9" name="MSIP_Label_72c5bbdb-8c63-46a2-a284-b318feb876ca_SiteId">
    <vt:lpwstr>4dccb863-b9f9-42ff-b199-b749a67a3298</vt:lpwstr>
  </property>
  <property fmtid="{D5CDD505-2E9C-101B-9397-08002B2CF9AE}" pid="10" name="MSIP_Label_72c5bbdb-8c63-46a2-a284-b318feb876ca_ActionId">
    <vt:lpwstr>bf8b1e50-45ed-4a2b-a375-f92792dcfc29</vt:lpwstr>
  </property>
  <property fmtid="{D5CDD505-2E9C-101B-9397-08002B2CF9AE}" pid="11" name="MSIP_Label_72c5bbdb-8c63-46a2-a284-b318feb876ca_ContentBits">
    <vt:lpwstr>2</vt:lpwstr>
  </property>
  <property fmtid="{D5CDD505-2E9C-101B-9397-08002B2CF9AE}" pid="12" name="ContentTypeId">
    <vt:lpwstr>0x010100EE21AEF63623FE4F9A58CC6BACDC5B81</vt:lpwstr>
  </property>
  <property fmtid="{D5CDD505-2E9C-101B-9397-08002B2CF9AE}" pid="13" name="MediaServiceImageTags">
    <vt:lpwstr/>
  </property>
</Properties>
</file>